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98F" w:rsidRDefault="00FC61E8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Brief  Resume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 xml:space="preserve">             </w:t>
      </w:r>
      <w:bookmarkStart w:id="0" w:name="_GoBack"/>
      <w:bookmarkEnd w:id="0"/>
      <w:r>
        <w:rPr>
          <w:rFonts w:ascii="Times New Roman" w:hAnsi="Times New Roman"/>
          <w:b/>
        </w:rPr>
        <w:t xml:space="preserve"> 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2610"/>
        <w:gridCol w:w="7740"/>
      </w:tblGrid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Name</w:t>
            </w:r>
          </w:p>
        </w:tc>
        <w:tc>
          <w:tcPr>
            <w:tcW w:w="774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Dr. Sandeep Chopra</w:t>
            </w:r>
          </w:p>
          <w:p w:rsidR="00C9298F" w:rsidRDefault="00C929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Designation</w:t>
            </w:r>
          </w:p>
        </w:tc>
        <w:tc>
          <w:tcPr>
            <w:tcW w:w="774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Professor</w:t>
            </w:r>
          </w:p>
          <w:p w:rsidR="00C9298F" w:rsidRDefault="00C929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Professional Experience</w:t>
            </w:r>
          </w:p>
        </w:tc>
        <w:tc>
          <w:tcPr>
            <w:tcW w:w="774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Years</w:t>
            </w:r>
          </w:p>
          <w:p w:rsidR="00C9298F" w:rsidRDefault="00C929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Educational Qualification   </w:t>
            </w:r>
          </w:p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Institute</w:t>
            </w:r>
          </w:p>
        </w:tc>
        <w:tc>
          <w:tcPr>
            <w:tcW w:w="774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MSc. &amp; Ph.D  (Vegetable Science)</w:t>
            </w:r>
          </w:p>
          <w:p w:rsidR="00C9298F" w:rsidRDefault="00C9298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9298F" w:rsidRDefault="00FC61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Punjab Agricultural University, Ludhiana.</w:t>
            </w: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Awards</w:t>
            </w:r>
          </w:p>
          <w:p w:rsidR="00C9298F" w:rsidRDefault="00C929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</w:tcPr>
          <w:p w:rsidR="00C9298F" w:rsidRDefault="00FC61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Awarded Appreciation Certificate for conducting </w:t>
            </w:r>
            <w:r>
              <w:rPr>
                <w:rFonts w:ascii="Times New Roman" w:hAnsi="Times New Roman"/>
              </w:rPr>
              <w:t>technical</w:t>
            </w:r>
            <w:r>
              <w:rPr>
                <w:rFonts w:ascii="Times New Roman" w:hAnsi="Times New Roman"/>
              </w:rPr>
              <w:t xml:space="preserve"> and poster </w:t>
            </w:r>
            <w:r>
              <w:rPr>
                <w:rFonts w:ascii="Times New Roman" w:hAnsi="Times New Roman"/>
              </w:rPr>
              <w:t xml:space="preserve"> session  in International Conference-2016</w:t>
            </w:r>
            <w:r>
              <w:rPr>
                <w:rFonts w:ascii="Times New Roman" w:hAnsi="Times New Roman"/>
              </w:rPr>
              <w:t xml:space="preserve"> and 2022</w:t>
            </w:r>
            <w:r>
              <w:rPr>
                <w:rFonts w:ascii="Times New Roman" w:hAnsi="Times New Roman"/>
              </w:rPr>
              <w:t xml:space="preserve"> by Indian Ecological Society.</w:t>
            </w:r>
          </w:p>
          <w:p w:rsidR="00C9298F" w:rsidRDefault="00FC61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Awarded Excellence Research-Teaching Award for the year-2017 by Indian Society of Genetics, Biotechnology Research &amp; Development, Agra, India.</w:t>
            </w:r>
          </w:p>
          <w:p w:rsidR="00C9298F" w:rsidRDefault="00C9298F">
            <w:pPr>
              <w:pStyle w:val="ListParagraph"/>
              <w:spacing w:after="0" w:line="240" w:lineRule="auto"/>
              <w:ind w:left="1080"/>
              <w:jc w:val="both"/>
              <w:rPr>
                <w:rFonts w:ascii="Times New Roman" w:hAnsi="Times New Roman"/>
              </w:rPr>
            </w:pP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Area of </w:t>
            </w:r>
            <w:r>
              <w:rPr>
                <w:rFonts w:ascii="Times New Roman" w:hAnsi="Times New Roman"/>
                <w:b/>
              </w:rPr>
              <w:t>specialization</w:t>
            </w:r>
          </w:p>
        </w:tc>
        <w:tc>
          <w:tcPr>
            <w:tcW w:w="774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Vegetable Production</w:t>
            </w:r>
          </w:p>
          <w:p w:rsidR="00C9298F" w:rsidRDefault="00C929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Students Guided as Major Advisor</w:t>
            </w:r>
          </w:p>
        </w:tc>
        <w:tc>
          <w:tcPr>
            <w:tcW w:w="774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 ( MSc.) &amp;    01 (Ph.D)</w:t>
            </w: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Externally funded Projects handled as P.I</w:t>
            </w:r>
          </w:p>
          <w:p w:rsidR="00C9298F" w:rsidRDefault="00C929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</w:tcPr>
          <w:p w:rsidR="00C9298F" w:rsidRDefault="00FC61E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Technology Refinement and Dissemination of ginger &amp; turmeric in Jammu region (HTMM) : 2011-14</w:t>
            </w:r>
          </w:p>
          <w:p w:rsidR="00C9298F" w:rsidRDefault="00FC61E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Technology Refinement</w:t>
            </w:r>
            <w:r>
              <w:rPr>
                <w:rFonts w:ascii="Times New Roman" w:hAnsi="Times New Roman"/>
              </w:rPr>
              <w:t xml:space="preserve"> and Dissemination of ginger &amp; turmeric in Jammu region (MIDH) :  2014-17</w:t>
            </w:r>
          </w:p>
          <w:p w:rsidR="00C9298F" w:rsidRDefault="00FC61E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Coordinator  of  HADP Project “ Promotiom of Vegetables/Exotic Vegetables under open and protected  structures”.</w:t>
            </w:r>
          </w:p>
          <w:p w:rsidR="00C9298F" w:rsidRDefault="00C9298F">
            <w:pPr>
              <w:pStyle w:val="ListParagraph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Varietal Development &amp; Adhoc  Recommendations</w:t>
            </w:r>
          </w:p>
          <w:p w:rsidR="00C9298F" w:rsidRDefault="00C929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</w:tcPr>
          <w:p w:rsidR="00C9298F" w:rsidRDefault="00FC61E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Associated </w:t>
            </w:r>
            <w:r>
              <w:rPr>
                <w:rFonts w:ascii="Times New Roman" w:hAnsi="Times New Roman"/>
              </w:rPr>
              <w:t>Production Scientist in the development of three vegetable crop varieties i.e Okra, Cherry Tomato and Broad bean.</w:t>
            </w:r>
          </w:p>
          <w:p w:rsidR="00C9298F" w:rsidRDefault="00FC61E8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Pre-emergence application of oxadiargyl@ 90g/ha, </w:t>
            </w:r>
            <w:r>
              <w:rPr>
                <w:rFonts w:ascii="Times New Roman" w:hAnsi="Times New Roman"/>
                <w:i/>
                <w:iCs/>
              </w:rPr>
              <w:t xml:space="preserve">followed by </w:t>
            </w:r>
            <w:r>
              <w:rPr>
                <w:rFonts w:ascii="Times New Roman" w:hAnsi="Times New Roman"/>
              </w:rPr>
              <w:t>Post –emergence application of quizalofop-ethyl @ 50g/ha (applied at 2-3 leaf sta</w:t>
            </w:r>
            <w:r>
              <w:rPr>
                <w:rFonts w:ascii="Times New Roman" w:hAnsi="Times New Roman"/>
              </w:rPr>
              <w:t xml:space="preserve">ges of weeds) can effectively control weeds in garlic. </w:t>
            </w:r>
            <w:r>
              <w:rPr>
                <w:rFonts w:ascii="Times New Roman" w:hAnsi="Times New Roman"/>
                <w:b/>
              </w:rPr>
              <w:t>(Recommended in Package of Practices of Vegetables, SKUAST-J- 2020)</w:t>
            </w:r>
          </w:p>
          <w:p w:rsidR="00C9298F" w:rsidRDefault="00C9298F">
            <w:pPr>
              <w:spacing w:after="0" w:line="240" w:lineRule="auto"/>
              <w:ind w:left="720"/>
              <w:rPr>
                <w:rFonts w:ascii="Times New Roman" w:hAnsi="Times New Roman"/>
                <w:b/>
              </w:rPr>
            </w:pP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Institutional Assignments</w:t>
            </w:r>
          </w:p>
        </w:tc>
        <w:tc>
          <w:tcPr>
            <w:tcW w:w="7740" w:type="dxa"/>
          </w:tcPr>
          <w:p w:rsidR="00C9298F" w:rsidRDefault="00FC61E8">
            <w:pPr>
              <w:numPr>
                <w:ilvl w:val="0"/>
                <w:numId w:val="4"/>
              </w:num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Member of technical support team constituted for constant monitoring of high –end technologies.</w:t>
            </w:r>
          </w:p>
          <w:p w:rsidR="00C9298F" w:rsidRDefault="00FC61E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Nominated</w:t>
            </w:r>
            <w:r>
              <w:rPr>
                <w:rFonts w:ascii="Times New Roman" w:hAnsi="Times New Roman"/>
              </w:rPr>
              <w:t xml:space="preserve"> member of departmental academic (DAIP) integrity panel for the division of Agronomy (Faculty of Agriculture).</w:t>
            </w:r>
          </w:p>
          <w:p w:rsidR="00C9298F" w:rsidRDefault="00FC61E8">
            <w:pPr>
              <w:numPr>
                <w:ilvl w:val="0"/>
                <w:numId w:val="4"/>
              </w:num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IN"/>
              </w:rPr>
              <w:t>Member Student Work Book development team for Job Role (</w:t>
            </w:r>
            <w:r>
              <w:rPr>
                <w:rFonts w:ascii="Times New Roman" w:hAnsi="Times New Roman"/>
                <w:b/>
                <w:bCs/>
                <w:lang w:val="en-IN"/>
              </w:rPr>
              <w:t>Solanaceous Crop Cultivator, Class 9</w:t>
            </w:r>
            <w:r>
              <w:rPr>
                <w:rFonts w:ascii="Times New Roman" w:hAnsi="Times New Roman"/>
                <w:b/>
                <w:bCs/>
                <w:vertAlign w:val="superscript"/>
                <w:lang w:val="en-IN"/>
              </w:rPr>
              <w:t>th</w:t>
            </w:r>
            <w:r>
              <w:rPr>
                <w:rFonts w:ascii="Times New Roman" w:hAnsi="Times New Roman"/>
                <w:b/>
                <w:bCs/>
                <w:lang w:val="en-IN"/>
              </w:rPr>
              <w:t xml:space="preserve"> &amp; 10</w:t>
            </w:r>
            <w:r>
              <w:rPr>
                <w:rFonts w:ascii="Times New Roman" w:hAnsi="Times New Roman"/>
                <w:b/>
                <w:bCs/>
                <w:vertAlign w:val="superscript"/>
                <w:lang w:val="en-IN"/>
              </w:rPr>
              <w:t>th</w:t>
            </w:r>
            <w:r>
              <w:rPr>
                <w:rFonts w:ascii="Times New Roman" w:hAnsi="Times New Roman"/>
                <w:b/>
                <w:bCs/>
                <w:lang w:val="en-IN"/>
              </w:rPr>
              <w:t xml:space="preserve"> and Tuber crop Cultivator, Class 11</w:t>
            </w:r>
            <w:r>
              <w:rPr>
                <w:rFonts w:ascii="Times New Roman" w:hAnsi="Times New Roman"/>
                <w:b/>
                <w:bCs/>
                <w:vertAlign w:val="superscript"/>
                <w:lang w:val="en-IN"/>
              </w:rPr>
              <w:t>th</w:t>
            </w:r>
            <w:r>
              <w:rPr>
                <w:rFonts w:ascii="Times New Roman" w:hAnsi="Times New Roman"/>
                <w:b/>
                <w:bCs/>
                <w:lang w:val="en-IN"/>
              </w:rPr>
              <w:t xml:space="preserve"> &amp; 12</w:t>
            </w:r>
            <w:r>
              <w:rPr>
                <w:rFonts w:ascii="Times New Roman" w:hAnsi="Times New Roman"/>
                <w:b/>
                <w:bCs/>
                <w:vertAlign w:val="superscript"/>
                <w:lang w:val="en-IN"/>
              </w:rPr>
              <w:t>t</w:t>
            </w:r>
            <w:r>
              <w:rPr>
                <w:rFonts w:ascii="Times New Roman" w:hAnsi="Times New Roman"/>
                <w:b/>
                <w:bCs/>
                <w:vertAlign w:val="superscript"/>
                <w:lang w:val="en-IN"/>
              </w:rPr>
              <w:t>h</w:t>
            </w:r>
            <w:r>
              <w:rPr>
                <w:rFonts w:ascii="Times New Roman" w:hAnsi="Times New Roman"/>
                <w:lang w:val="en-IN"/>
              </w:rPr>
              <w:t xml:space="preserve">)    prepared by PSS Central Institute of Vocational Education (A constituent unit of </w:t>
            </w:r>
            <w:r>
              <w:rPr>
                <w:rFonts w:ascii="Times New Roman" w:hAnsi="Times New Roman"/>
                <w:b/>
                <w:bCs/>
                <w:lang w:val="en-IN"/>
              </w:rPr>
              <w:t>NCERT</w:t>
            </w:r>
            <w:r>
              <w:rPr>
                <w:rFonts w:ascii="Times New Roman" w:hAnsi="Times New Roman"/>
                <w:lang w:val="en-IN"/>
              </w:rPr>
              <w:t xml:space="preserve">, under </w:t>
            </w:r>
            <w:r>
              <w:rPr>
                <w:rFonts w:ascii="Times New Roman" w:hAnsi="Times New Roman"/>
                <w:b/>
                <w:bCs/>
                <w:lang w:val="en-IN"/>
              </w:rPr>
              <w:t>MHRD</w:t>
            </w:r>
            <w:r>
              <w:rPr>
                <w:rFonts w:ascii="Times New Roman" w:hAnsi="Times New Roman"/>
                <w:lang w:val="en-IN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lang w:val="en-IN"/>
              </w:rPr>
              <w:t>GOI</w:t>
            </w:r>
            <w:r>
              <w:rPr>
                <w:rFonts w:ascii="Times New Roman" w:hAnsi="Times New Roman"/>
                <w:lang w:val="en-IN"/>
              </w:rPr>
              <w:t>)</w:t>
            </w:r>
            <w:r>
              <w:rPr>
                <w:rFonts w:ascii="Times New Roman" w:hAnsi="Times New Roman"/>
              </w:rPr>
              <w:t>.</w:t>
            </w:r>
          </w:p>
          <w:p w:rsidR="00C9298F" w:rsidRDefault="00C9298F">
            <w:pPr>
              <w:spacing w:after="0"/>
              <w:ind w:left="720"/>
              <w:jc w:val="both"/>
              <w:rPr>
                <w:rFonts w:ascii="Times New Roman" w:hAnsi="Times New Roman"/>
              </w:rPr>
            </w:pPr>
          </w:p>
          <w:p w:rsidR="00C9298F" w:rsidRDefault="00C9298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Total no. of publications (Referred journals)</w:t>
            </w:r>
          </w:p>
        </w:tc>
        <w:tc>
          <w:tcPr>
            <w:tcW w:w="7740" w:type="dxa"/>
          </w:tcPr>
          <w:p w:rsidR="00C9298F" w:rsidRDefault="00FC61E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</w:t>
            </w:r>
          </w:p>
        </w:tc>
      </w:tr>
      <w:tr w:rsidR="00C9298F">
        <w:tc>
          <w:tcPr>
            <w:tcW w:w="2610" w:type="dxa"/>
          </w:tcPr>
          <w:p w:rsidR="00C9298F" w:rsidRDefault="00FC61E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No. of Books &amp; Manuals</w:t>
            </w:r>
          </w:p>
        </w:tc>
        <w:tc>
          <w:tcPr>
            <w:tcW w:w="7740" w:type="dxa"/>
          </w:tcPr>
          <w:p w:rsidR="00C9298F" w:rsidRDefault="00FC61E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  <w:p w:rsidR="00C9298F" w:rsidRDefault="00C929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C9298F" w:rsidRDefault="00C929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C9298F" w:rsidRDefault="00C9298F">
      <w:pPr>
        <w:rPr>
          <w:rFonts w:ascii="Times New Roman" w:hAnsi="Times New Roman"/>
          <w:b/>
        </w:rPr>
      </w:pPr>
    </w:p>
    <w:p w:rsidR="00C9298F" w:rsidRDefault="00FC61E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b/>
          <w:noProof/>
          <w:lang w:val="en-IN" w:eastAsia="en-IN"/>
        </w:rPr>
        <w:drawing>
          <wp:inline distT="0" distB="0" distL="0" distR="0">
            <wp:extent cx="1847850" cy="1066800"/>
            <wp:effectExtent l="19050" t="0" r="0" b="0"/>
            <wp:docPr id="3" name="Picture 1" descr="I:\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I:\S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</w:t>
      </w:r>
    </w:p>
    <w:p w:rsidR="00C9298F" w:rsidRDefault="00FC61E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</w:t>
      </w: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(Sandeep Chopra)</w:t>
      </w:r>
    </w:p>
    <w:sectPr w:rsidR="00C9298F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1E8" w:rsidRDefault="00FC61E8">
      <w:pPr>
        <w:spacing w:line="240" w:lineRule="auto"/>
      </w:pPr>
      <w:r>
        <w:separator/>
      </w:r>
    </w:p>
  </w:endnote>
  <w:endnote w:type="continuationSeparator" w:id="0">
    <w:p w:rsidR="00FC61E8" w:rsidRDefault="00FC61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1E8" w:rsidRDefault="00FC61E8">
      <w:pPr>
        <w:spacing w:after="0"/>
      </w:pPr>
      <w:r>
        <w:separator/>
      </w:r>
    </w:p>
  </w:footnote>
  <w:footnote w:type="continuationSeparator" w:id="0">
    <w:p w:rsidR="00FC61E8" w:rsidRDefault="00FC61E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F549A"/>
    <w:multiLevelType w:val="multilevel"/>
    <w:tmpl w:val="2E8F549A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"/>
      <w:lvlJc w:val="left"/>
      <w:pPr>
        <w:tabs>
          <w:tab w:val="left" w:pos="1440"/>
        </w:tabs>
        <w:ind w:left="1440" w:hanging="360"/>
      </w:pPr>
      <w:rPr>
        <w:rFonts w:ascii="Wingdings 2" w:hAnsi="Wingdings 2" w:hint="default"/>
      </w:rPr>
    </w:lvl>
    <w:lvl w:ilvl="2">
      <w:start w:val="1"/>
      <w:numFmt w:val="bullet"/>
      <w:lvlText w:val=""/>
      <w:lvlJc w:val="left"/>
      <w:pPr>
        <w:tabs>
          <w:tab w:val="left" w:pos="2160"/>
        </w:tabs>
        <w:ind w:left="2160" w:hanging="360"/>
      </w:pPr>
      <w:rPr>
        <w:rFonts w:ascii="Wingdings 2" w:hAnsi="Wingdings 2" w:hint="default"/>
      </w:rPr>
    </w:lvl>
    <w:lvl w:ilvl="3">
      <w:start w:val="1"/>
      <w:numFmt w:val="bullet"/>
      <w:lvlText w:val=""/>
      <w:lvlJc w:val="left"/>
      <w:pPr>
        <w:tabs>
          <w:tab w:val="left" w:pos="2880"/>
        </w:tabs>
        <w:ind w:left="2880" w:hanging="360"/>
      </w:pPr>
      <w:rPr>
        <w:rFonts w:ascii="Wingdings 2" w:hAnsi="Wingdings 2" w:hint="default"/>
      </w:rPr>
    </w:lvl>
    <w:lvl w:ilvl="4">
      <w:start w:val="1"/>
      <w:numFmt w:val="bullet"/>
      <w:lvlText w:val=""/>
      <w:lvlJc w:val="left"/>
      <w:pPr>
        <w:tabs>
          <w:tab w:val="left" w:pos="3600"/>
        </w:tabs>
        <w:ind w:left="3600" w:hanging="360"/>
      </w:pPr>
      <w:rPr>
        <w:rFonts w:ascii="Wingdings 2" w:hAnsi="Wingdings 2" w:hint="default"/>
      </w:rPr>
    </w:lvl>
    <w:lvl w:ilvl="5">
      <w:start w:val="1"/>
      <w:numFmt w:val="bullet"/>
      <w:lvlText w:val=""/>
      <w:lvlJc w:val="left"/>
      <w:pPr>
        <w:tabs>
          <w:tab w:val="left" w:pos="4320"/>
        </w:tabs>
        <w:ind w:left="4320" w:hanging="360"/>
      </w:pPr>
      <w:rPr>
        <w:rFonts w:ascii="Wingdings 2" w:hAnsi="Wingdings 2" w:hint="default"/>
      </w:rPr>
    </w:lvl>
    <w:lvl w:ilvl="6">
      <w:start w:val="1"/>
      <w:numFmt w:val="bullet"/>
      <w:lvlText w:val=""/>
      <w:lvlJc w:val="left"/>
      <w:pPr>
        <w:tabs>
          <w:tab w:val="left" w:pos="5040"/>
        </w:tabs>
        <w:ind w:left="5040" w:hanging="360"/>
      </w:pPr>
      <w:rPr>
        <w:rFonts w:ascii="Wingdings 2" w:hAnsi="Wingdings 2" w:hint="default"/>
      </w:rPr>
    </w:lvl>
    <w:lvl w:ilvl="7">
      <w:start w:val="1"/>
      <w:numFmt w:val="bullet"/>
      <w:lvlText w:val=""/>
      <w:lvlJc w:val="left"/>
      <w:pPr>
        <w:tabs>
          <w:tab w:val="left" w:pos="5760"/>
        </w:tabs>
        <w:ind w:left="5760" w:hanging="360"/>
      </w:pPr>
      <w:rPr>
        <w:rFonts w:ascii="Wingdings 2" w:hAnsi="Wingdings 2" w:hint="default"/>
      </w:rPr>
    </w:lvl>
    <w:lvl w:ilvl="8">
      <w:start w:val="1"/>
      <w:numFmt w:val="bullet"/>
      <w:lvlText w:val=""/>
      <w:lvlJc w:val="left"/>
      <w:pPr>
        <w:tabs>
          <w:tab w:val="left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45DA7E33"/>
    <w:multiLevelType w:val="multilevel"/>
    <w:tmpl w:val="45DA7E33"/>
    <w:lvl w:ilvl="0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72E50805"/>
    <w:multiLevelType w:val="multilevel"/>
    <w:tmpl w:val="72E50805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"/>
      <w:lvlJc w:val="left"/>
      <w:pPr>
        <w:tabs>
          <w:tab w:val="left" w:pos="1440"/>
        </w:tabs>
        <w:ind w:left="1440" w:hanging="360"/>
      </w:pPr>
      <w:rPr>
        <w:rFonts w:ascii="Wingdings 2" w:hAnsi="Wingdings 2" w:hint="default"/>
      </w:rPr>
    </w:lvl>
    <w:lvl w:ilvl="2">
      <w:start w:val="1"/>
      <w:numFmt w:val="bullet"/>
      <w:lvlText w:val=""/>
      <w:lvlJc w:val="left"/>
      <w:pPr>
        <w:tabs>
          <w:tab w:val="left" w:pos="2160"/>
        </w:tabs>
        <w:ind w:left="2160" w:hanging="360"/>
      </w:pPr>
      <w:rPr>
        <w:rFonts w:ascii="Wingdings 2" w:hAnsi="Wingdings 2" w:hint="default"/>
      </w:rPr>
    </w:lvl>
    <w:lvl w:ilvl="3">
      <w:start w:val="1"/>
      <w:numFmt w:val="bullet"/>
      <w:lvlText w:val=""/>
      <w:lvlJc w:val="left"/>
      <w:pPr>
        <w:tabs>
          <w:tab w:val="left" w:pos="2880"/>
        </w:tabs>
        <w:ind w:left="2880" w:hanging="360"/>
      </w:pPr>
      <w:rPr>
        <w:rFonts w:ascii="Wingdings 2" w:hAnsi="Wingdings 2" w:hint="default"/>
      </w:rPr>
    </w:lvl>
    <w:lvl w:ilvl="4">
      <w:start w:val="1"/>
      <w:numFmt w:val="bullet"/>
      <w:lvlText w:val=""/>
      <w:lvlJc w:val="left"/>
      <w:pPr>
        <w:tabs>
          <w:tab w:val="left" w:pos="3600"/>
        </w:tabs>
        <w:ind w:left="3600" w:hanging="360"/>
      </w:pPr>
      <w:rPr>
        <w:rFonts w:ascii="Wingdings 2" w:hAnsi="Wingdings 2" w:hint="default"/>
      </w:rPr>
    </w:lvl>
    <w:lvl w:ilvl="5">
      <w:start w:val="1"/>
      <w:numFmt w:val="bullet"/>
      <w:lvlText w:val=""/>
      <w:lvlJc w:val="left"/>
      <w:pPr>
        <w:tabs>
          <w:tab w:val="left" w:pos="4320"/>
        </w:tabs>
        <w:ind w:left="4320" w:hanging="360"/>
      </w:pPr>
      <w:rPr>
        <w:rFonts w:ascii="Wingdings 2" w:hAnsi="Wingdings 2" w:hint="default"/>
      </w:rPr>
    </w:lvl>
    <w:lvl w:ilvl="6">
      <w:start w:val="1"/>
      <w:numFmt w:val="bullet"/>
      <w:lvlText w:val=""/>
      <w:lvlJc w:val="left"/>
      <w:pPr>
        <w:tabs>
          <w:tab w:val="left" w:pos="5040"/>
        </w:tabs>
        <w:ind w:left="5040" w:hanging="360"/>
      </w:pPr>
      <w:rPr>
        <w:rFonts w:ascii="Wingdings 2" w:hAnsi="Wingdings 2" w:hint="default"/>
      </w:rPr>
    </w:lvl>
    <w:lvl w:ilvl="7">
      <w:start w:val="1"/>
      <w:numFmt w:val="bullet"/>
      <w:lvlText w:val=""/>
      <w:lvlJc w:val="left"/>
      <w:pPr>
        <w:tabs>
          <w:tab w:val="left" w:pos="5760"/>
        </w:tabs>
        <w:ind w:left="5760" w:hanging="360"/>
      </w:pPr>
      <w:rPr>
        <w:rFonts w:ascii="Wingdings 2" w:hAnsi="Wingdings 2" w:hint="default"/>
      </w:rPr>
    </w:lvl>
    <w:lvl w:ilvl="8">
      <w:start w:val="1"/>
      <w:numFmt w:val="bullet"/>
      <w:lvlText w:val=""/>
      <w:lvlJc w:val="left"/>
      <w:pPr>
        <w:tabs>
          <w:tab w:val="left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7D8520AE"/>
    <w:multiLevelType w:val="multilevel"/>
    <w:tmpl w:val="7D8520A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2BB8"/>
    <w:rsid w:val="001B6085"/>
    <w:rsid w:val="00343067"/>
    <w:rsid w:val="003C0841"/>
    <w:rsid w:val="00403420"/>
    <w:rsid w:val="00442BB8"/>
    <w:rsid w:val="004E35B9"/>
    <w:rsid w:val="00583168"/>
    <w:rsid w:val="007313FB"/>
    <w:rsid w:val="00946D3B"/>
    <w:rsid w:val="00BD6B79"/>
    <w:rsid w:val="00C47944"/>
    <w:rsid w:val="00C9298F"/>
    <w:rsid w:val="00D16E18"/>
    <w:rsid w:val="00D2131F"/>
    <w:rsid w:val="00D84FBA"/>
    <w:rsid w:val="00DF3AA4"/>
    <w:rsid w:val="00E26E1D"/>
    <w:rsid w:val="00FC61E8"/>
    <w:rsid w:val="00FD0CD9"/>
    <w:rsid w:val="61C9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5CB20C-D5F0-4C39-86EF-C3B35252D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semiHidden/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semiHidden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FF495-686D-4FE3-91CD-A432860CF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388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Dr. Anil Bhushan</cp:lastModifiedBy>
  <cp:revision>7</cp:revision>
  <dcterms:created xsi:type="dcterms:W3CDTF">2022-08-02T12:58:00Z</dcterms:created>
  <dcterms:modified xsi:type="dcterms:W3CDTF">2026-08-18T05:25:00Z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0B61ADB647DB45B6878EF02AD2B4DA61</vt:lpwstr>
  </property>
</Properties>
</file>